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3F" w:rsidRDefault="00BE703F" w:rsidP="00BE703F">
      <w:pPr>
        <w:pStyle w:val="XX"/>
      </w:pPr>
      <w:r>
        <w:t xml:space="preserve">KGDA   </w:t>
      </w:r>
      <w:r>
        <w:rPr>
          <w:u w:val="single"/>
        </w:rPr>
        <w:t>Public Conduct on School Property</w:t>
      </w:r>
      <w:r>
        <w:tab/>
        <w:t>KGDA</w:t>
      </w:r>
    </w:p>
    <w:p w:rsidR="00BE703F" w:rsidRPr="00285575" w:rsidRDefault="00BE703F" w:rsidP="00BE703F">
      <w:pPr>
        <w:pStyle w:val="XXXtext"/>
        <w:jc w:val="left"/>
      </w:pPr>
      <w:r>
        <w:t xml:space="preserve">       The superintendent or the superintendent’s </w:t>
      </w:r>
      <w:r w:rsidRPr="00285575">
        <w:t>designee may deny access to the school buildings</w:t>
      </w:r>
      <w:r>
        <w:t>, facilities,</w:t>
      </w:r>
      <w:r w:rsidRPr="00285575">
        <w:t xml:space="preserve"> </w:t>
      </w:r>
      <w:r>
        <w:t xml:space="preserve">and/or grounds of the district to persons who </w:t>
      </w:r>
      <w:r w:rsidRPr="00285575">
        <w:t>have no lawful business to pursue at the school, persons who are acting in a manner disruptive or disturbing to the normal educational functions of the school, or persons who are on school property in violation of Board and/or building policy.  Admi</w:t>
      </w:r>
      <w:r>
        <w:t>nistrative personnel</w:t>
      </w:r>
      <w:r w:rsidRPr="00285575">
        <w:t xml:space="preserve"> may demand identification and evidence of qualification for access of anyone desiring to use or come upon the premises of the </w:t>
      </w:r>
      <w:r>
        <w:t>particular school or facility.</w:t>
      </w:r>
    </w:p>
    <w:p w:rsidR="00BE703F" w:rsidRPr="00285575" w:rsidRDefault="00BE703F" w:rsidP="00BE703F">
      <w:pPr>
        <w:pStyle w:val="XXXtext"/>
        <w:jc w:val="left"/>
      </w:pPr>
      <w:r>
        <w:t xml:space="preserve">       </w:t>
      </w:r>
      <w:r w:rsidRPr="00285575">
        <w:t>Persons, including parents or persons acting as parents, who have legitimate reasons for being on school property must nevertheless abide by policies a</w:t>
      </w:r>
      <w:r>
        <w:t>dopted by the board</w:t>
      </w:r>
      <w:r w:rsidRPr="00285575">
        <w:t xml:space="preserve"> and building policies specifically applicable to each school.  Such building policies shall be published annually in the school handbook and shall be posted at the school in a conspicuous place visible to all who enter the premises.  </w:t>
      </w:r>
      <w:r>
        <w:t>{</w:t>
      </w:r>
      <w:r w:rsidRPr="00285575">
        <w:t>Visitors must secure and wea</w:t>
      </w:r>
      <w:r>
        <w:t>r a visitor's pass to enter school buildings during the school day.}</w:t>
      </w:r>
    </w:p>
    <w:p w:rsidR="00BE703F" w:rsidRPr="00285575" w:rsidRDefault="00BE703F" w:rsidP="00BE703F">
      <w:pPr>
        <w:pStyle w:val="XXXtext"/>
        <w:jc w:val="left"/>
      </w:pPr>
      <w:r>
        <w:t xml:space="preserve">       </w:t>
      </w:r>
      <w:r w:rsidRPr="00285575">
        <w:t xml:space="preserve">Anyone who refuses or fails to leave </w:t>
      </w:r>
      <w:r>
        <w:t xml:space="preserve">district </w:t>
      </w:r>
      <w:r w:rsidRPr="00285575">
        <w:t>buildings</w:t>
      </w:r>
      <w:r>
        <w:t>, facilities,</w:t>
      </w:r>
      <w:r w:rsidRPr="00285575">
        <w:t xml:space="preserve"> </w:t>
      </w:r>
      <w:r>
        <w:t xml:space="preserve">and/or grounds </w:t>
      </w:r>
      <w:r w:rsidRPr="00285575">
        <w:t xml:space="preserve">after being requested to do so by an authorized </w:t>
      </w:r>
      <w:r>
        <w:t xml:space="preserve">district employee </w:t>
      </w:r>
      <w:r w:rsidRPr="00285575">
        <w:t>shall be considered to be trespas</w:t>
      </w:r>
      <w:r>
        <w:t>sing in violation of Kansas law</w:t>
      </w:r>
      <w:r w:rsidRPr="00285575">
        <w:t>.  In such case, the police will be contacted</w:t>
      </w:r>
      <w:r>
        <w:t>,</w:t>
      </w:r>
      <w:r w:rsidRPr="00285575">
        <w:t xml:space="preserve"> and arrest an</w:t>
      </w:r>
      <w:r>
        <w:t>d criminal charges may result.</w:t>
      </w:r>
    </w:p>
    <w:p w:rsidR="00BE703F" w:rsidRDefault="00BE703F" w:rsidP="00BE703F">
      <w:pPr>
        <w:pStyle w:val="XXXtext"/>
        <w:jc w:val="left"/>
      </w:pPr>
      <w:r>
        <w:t xml:space="preserve">       </w:t>
      </w:r>
      <w:r w:rsidRPr="00285575">
        <w:t xml:space="preserve">The administration will determine if the individual who has been asked to leave </w:t>
      </w:r>
      <w:r>
        <w:t>a district</w:t>
      </w:r>
      <w:r w:rsidRPr="00285575">
        <w:t xml:space="preserve"> building</w:t>
      </w:r>
      <w:r>
        <w:t>, facility, or grounds</w:t>
      </w:r>
      <w:r w:rsidRPr="00285575">
        <w:t xml:space="preserve"> is allowed to return in the future.  If the individual is not to return in the future, the appropriate "Tre</w:t>
      </w:r>
      <w:r>
        <w:t>spass Notification" is to be sent to the individual.</w:t>
      </w:r>
    </w:p>
    <w:p w:rsidR="00BE703F" w:rsidRDefault="00BE703F" w:rsidP="00BE703F">
      <w:pPr>
        <w:pStyle w:val="XXXtext"/>
        <w:jc w:val="left"/>
      </w:pPr>
    </w:p>
    <w:p w:rsidR="00E075B2" w:rsidRDefault="00BE703F" w:rsidP="00BE703F">
      <w:pPr>
        <w:pStyle w:val="XXXtext"/>
        <w:jc w:val="left"/>
      </w:pPr>
      <w:r>
        <w:t>Approved: KASB Recommendation – 6/14</w:t>
      </w:r>
      <w:bookmarkStart w:id="0" w:name="_GoBack"/>
      <w:bookmarkEnd w:id="0"/>
    </w:p>
    <w:sectPr w:rsidR="00E0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3F"/>
    <w:rsid w:val="00BE703F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text">
    <w:name w:val="XXX text"/>
    <w:basedOn w:val="Normal"/>
    <w:rsid w:val="00BE703F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customStyle="1" w:styleId="XX">
    <w:name w:val="XX"/>
    <w:basedOn w:val="Normal"/>
    <w:next w:val="Normal"/>
    <w:rsid w:val="00BE703F"/>
    <w:pPr>
      <w:tabs>
        <w:tab w:val="left" w:pos="63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text">
    <w:name w:val="XXX text"/>
    <w:basedOn w:val="Normal"/>
    <w:rsid w:val="00BE703F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customStyle="1" w:styleId="XX">
    <w:name w:val="XX"/>
    <w:basedOn w:val="Normal"/>
    <w:next w:val="Normal"/>
    <w:rsid w:val="00BE703F"/>
    <w:pPr>
      <w:tabs>
        <w:tab w:val="left" w:pos="63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Jan Martin</cp:lastModifiedBy>
  <cp:revision>1</cp:revision>
  <dcterms:created xsi:type="dcterms:W3CDTF">2014-06-17T16:21:00Z</dcterms:created>
  <dcterms:modified xsi:type="dcterms:W3CDTF">2014-06-17T16:22:00Z</dcterms:modified>
</cp:coreProperties>
</file>